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D51" w:rsidRDefault="008E0D51" w:rsidP="008E0D51">
      <w:pPr>
        <w:tabs>
          <w:tab w:val="left" w:pos="4080"/>
          <w:tab w:val="center" w:pos="5040"/>
        </w:tabs>
        <w:spacing w:line="480" w:lineRule="auto"/>
        <w:jc w:val="center"/>
        <w:rPr>
          <w:color w:val="000000" w:themeColor="text1"/>
        </w:rPr>
      </w:pPr>
    </w:p>
    <w:p w:rsidR="008E0D51" w:rsidRDefault="008E0D51" w:rsidP="008E0D51">
      <w:pPr>
        <w:tabs>
          <w:tab w:val="left" w:pos="4080"/>
          <w:tab w:val="center" w:pos="5040"/>
        </w:tabs>
        <w:spacing w:line="480" w:lineRule="auto"/>
        <w:jc w:val="center"/>
        <w:rPr>
          <w:color w:val="000000" w:themeColor="text1"/>
        </w:rPr>
      </w:pPr>
    </w:p>
    <w:p w:rsidR="008E0D51" w:rsidRDefault="008E0D51" w:rsidP="008E0D51">
      <w:pPr>
        <w:tabs>
          <w:tab w:val="left" w:pos="4080"/>
          <w:tab w:val="center" w:pos="5040"/>
        </w:tabs>
        <w:spacing w:line="480" w:lineRule="auto"/>
        <w:jc w:val="center"/>
        <w:rPr>
          <w:color w:val="000000" w:themeColor="text1"/>
        </w:rPr>
      </w:pPr>
    </w:p>
    <w:p w:rsidR="008E0D51" w:rsidRDefault="001C3AAD" w:rsidP="008E0D51">
      <w:pPr>
        <w:tabs>
          <w:tab w:val="left" w:pos="4080"/>
          <w:tab w:val="center" w:pos="5040"/>
        </w:tabs>
        <w:spacing w:line="480" w:lineRule="auto"/>
        <w:jc w:val="center"/>
        <w:rPr>
          <w:b/>
          <w:bCs/>
        </w:rPr>
      </w:pPr>
      <w:r w:rsidRPr="00C22908">
        <w:rPr>
          <w:b/>
          <w:bCs/>
        </w:rPr>
        <w:t xml:space="preserve">Reflective </w:t>
      </w:r>
      <w:r w:rsidR="00C22908">
        <w:rPr>
          <w:b/>
          <w:bCs/>
        </w:rPr>
        <w:t>P</w:t>
      </w:r>
      <w:r w:rsidRPr="00C22908">
        <w:rPr>
          <w:b/>
          <w:bCs/>
        </w:rPr>
        <w:t>aper on Writing My Wrongs</w:t>
      </w:r>
    </w:p>
    <w:p w:rsidR="005373BF" w:rsidRDefault="005373BF" w:rsidP="008E0D51">
      <w:pPr>
        <w:tabs>
          <w:tab w:val="left" w:pos="4080"/>
          <w:tab w:val="center" w:pos="5040"/>
        </w:tabs>
        <w:spacing w:line="480" w:lineRule="auto"/>
        <w:jc w:val="center"/>
        <w:rPr>
          <w:b/>
          <w:bCs/>
        </w:rPr>
      </w:pPr>
    </w:p>
    <w:p w:rsidR="005373BF" w:rsidRDefault="005373BF" w:rsidP="008E0D51">
      <w:pPr>
        <w:tabs>
          <w:tab w:val="left" w:pos="4080"/>
          <w:tab w:val="center" w:pos="5040"/>
        </w:tabs>
        <w:spacing w:line="480" w:lineRule="auto"/>
        <w:jc w:val="center"/>
        <w:rPr>
          <w:b/>
          <w:bCs/>
        </w:rPr>
      </w:pPr>
    </w:p>
    <w:p w:rsidR="005373BF" w:rsidRPr="00C22908" w:rsidRDefault="005373BF" w:rsidP="008E0D51">
      <w:pPr>
        <w:tabs>
          <w:tab w:val="left" w:pos="4080"/>
          <w:tab w:val="center" w:pos="5040"/>
        </w:tabs>
        <w:spacing w:line="480" w:lineRule="auto"/>
        <w:jc w:val="center"/>
        <w:rPr>
          <w:b/>
          <w:bCs/>
        </w:rPr>
      </w:pPr>
    </w:p>
    <w:p w:rsidR="008E0D51" w:rsidRDefault="001C3AAD" w:rsidP="008E0D51">
      <w:pPr>
        <w:spacing w:line="480" w:lineRule="auto"/>
        <w:jc w:val="center"/>
      </w:pPr>
      <w:r>
        <w:t>Student Name</w:t>
      </w:r>
    </w:p>
    <w:p w:rsidR="008E0D51" w:rsidRDefault="001C3AAD" w:rsidP="008E0D51">
      <w:pPr>
        <w:spacing w:line="480" w:lineRule="auto"/>
        <w:jc w:val="center"/>
      </w:pPr>
      <w:r>
        <w:t>Institution of Affiliation</w:t>
      </w:r>
    </w:p>
    <w:p w:rsidR="008E0D51" w:rsidRDefault="001C3AAD" w:rsidP="008E0D51">
      <w:pPr>
        <w:spacing w:line="480" w:lineRule="auto"/>
        <w:jc w:val="center"/>
      </w:pPr>
      <w:r>
        <w:t>Professor</w:t>
      </w:r>
    </w:p>
    <w:p w:rsidR="008E0D51" w:rsidRDefault="001C3AAD" w:rsidP="008E0D51">
      <w:pPr>
        <w:spacing w:line="480" w:lineRule="auto"/>
        <w:jc w:val="center"/>
      </w:pPr>
      <w:r>
        <w:t>Date</w:t>
      </w:r>
    </w:p>
    <w:p w:rsidR="008E0D51" w:rsidRDefault="008E0D51" w:rsidP="008E0D51">
      <w:pPr>
        <w:spacing w:line="480" w:lineRule="auto"/>
        <w:jc w:val="center"/>
        <w:rPr>
          <w:b/>
          <w:bCs/>
        </w:rPr>
      </w:pPr>
    </w:p>
    <w:p w:rsidR="008E0D51" w:rsidRDefault="008E0D51" w:rsidP="008E0D51">
      <w:pPr>
        <w:spacing w:line="480" w:lineRule="auto"/>
        <w:jc w:val="center"/>
        <w:rPr>
          <w:b/>
          <w:bCs/>
        </w:rPr>
      </w:pPr>
    </w:p>
    <w:p w:rsidR="008E0D51" w:rsidRDefault="008E0D51" w:rsidP="002A526A">
      <w:pPr>
        <w:spacing w:line="480" w:lineRule="auto"/>
        <w:rPr>
          <w:color w:val="000000" w:themeColor="text1"/>
        </w:rPr>
      </w:pPr>
    </w:p>
    <w:p w:rsidR="008E0D51" w:rsidRDefault="008E0D51" w:rsidP="002A526A">
      <w:pPr>
        <w:spacing w:line="480" w:lineRule="auto"/>
        <w:rPr>
          <w:color w:val="000000" w:themeColor="text1"/>
        </w:rPr>
      </w:pPr>
    </w:p>
    <w:p w:rsidR="008E0D51" w:rsidRDefault="008E0D51" w:rsidP="002A526A">
      <w:pPr>
        <w:spacing w:line="480" w:lineRule="auto"/>
        <w:rPr>
          <w:color w:val="000000" w:themeColor="text1"/>
        </w:rPr>
      </w:pPr>
    </w:p>
    <w:p w:rsidR="008E0D51" w:rsidRDefault="008E0D51" w:rsidP="002A526A">
      <w:pPr>
        <w:spacing w:line="480" w:lineRule="auto"/>
        <w:rPr>
          <w:color w:val="000000" w:themeColor="text1"/>
        </w:rPr>
      </w:pPr>
    </w:p>
    <w:p w:rsidR="00C22908" w:rsidRDefault="00C22908" w:rsidP="00C22908">
      <w:pPr>
        <w:spacing w:line="480" w:lineRule="auto"/>
        <w:rPr>
          <w:color w:val="000000" w:themeColor="text1"/>
        </w:rPr>
      </w:pPr>
    </w:p>
    <w:p w:rsidR="00C22908" w:rsidRPr="00C22908" w:rsidRDefault="001C3AAD" w:rsidP="00C22908">
      <w:pPr>
        <w:spacing w:line="480" w:lineRule="auto"/>
        <w:jc w:val="center"/>
        <w:rPr>
          <w:b/>
          <w:bCs/>
          <w:color w:val="000000" w:themeColor="text1"/>
        </w:rPr>
      </w:pPr>
      <w:r w:rsidRPr="00C22908">
        <w:rPr>
          <w:b/>
          <w:bCs/>
          <w:color w:val="000000" w:themeColor="text1"/>
        </w:rPr>
        <w:lastRenderedPageBreak/>
        <w:t>Writing my wrongs</w:t>
      </w:r>
    </w:p>
    <w:p w:rsidR="00193CDA" w:rsidRPr="009E5DD8" w:rsidRDefault="001C3AAD" w:rsidP="00C22908">
      <w:pPr>
        <w:spacing w:line="480" w:lineRule="auto"/>
        <w:ind w:firstLine="720"/>
        <w:rPr>
          <w:color w:val="000000" w:themeColor="text1"/>
        </w:rPr>
      </w:pPr>
      <w:r w:rsidRPr="009E5DD8">
        <w:rPr>
          <w:color w:val="000000" w:themeColor="text1"/>
        </w:rPr>
        <w:t xml:space="preserve">Over time, characters in </w:t>
      </w:r>
      <w:r w:rsidR="008E0D51" w:rsidRPr="009E5DD8">
        <w:rPr>
          <w:color w:val="000000" w:themeColor="text1"/>
        </w:rPr>
        <w:t>villain</w:t>
      </w:r>
      <w:r w:rsidRPr="009E5DD8">
        <w:rPr>
          <w:color w:val="000000" w:themeColor="text1"/>
        </w:rPr>
        <w:t xml:space="preserve"> stories </w:t>
      </w:r>
      <w:r w:rsidR="00AD3BF8" w:rsidRPr="009E5DD8">
        <w:rPr>
          <w:color w:val="000000" w:themeColor="text1"/>
        </w:rPr>
        <w:t>discover</w:t>
      </w:r>
      <w:r w:rsidRPr="009E5DD8">
        <w:rPr>
          <w:color w:val="000000" w:themeColor="text1"/>
        </w:rPr>
        <w:t xml:space="preserve"> that they have </w:t>
      </w:r>
      <w:r w:rsidR="00AD3BF8" w:rsidRPr="009E5DD8">
        <w:rPr>
          <w:color w:val="000000" w:themeColor="text1"/>
        </w:rPr>
        <w:t>something good</w:t>
      </w:r>
      <w:r w:rsidRPr="009E5DD8">
        <w:rPr>
          <w:color w:val="000000" w:themeColor="text1"/>
        </w:rPr>
        <w:t xml:space="preserve"> in them, and they finally make </w:t>
      </w:r>
      <w:r w:rsidR="00AD3BF8" w:rsidRPr="009E5DD8">
        <w:rPr>
          <w:color w:val="000000" w:themeColor="text1"/>
        </w:rPr>
        <w:t>choices</w:t>
      </w:r>
      <w:r w:rsidRPr="009E5DD8">
        <w:rPr>
          <w:color w:val="000000" w:themeColor="text1"/>
        </w:rPr>
        <w:t xml:space="preserve"> that move </w:t>
      </w:r>
      <w:r w:rsidR="00AD3BF8" w:rsidRPr="009E5DD8">
        <w:rPr>
          <w:color w:val="000000" w:themeColor="text1"/>
        </w:rPr>
        <w:t>them</w:t>
      </w:r>
      <w:r w:rsidRPr="009E5DD8">
        <w:rPr>
          <w:color w:val="000000" w:themeColor="text1"/>
        </w:rPr>
        <w:t xml:space="preserve"> toward </w:t>
      </w:r>
      <w:r w:rsidR="00AD3BF8" w:rsidRPr="009E5DD8">
        <w:rPr>
          <w:color w:val="000000" w:themeColor="text1"/>
        </w:rPr>
        <w:t>what’s</w:t>
      </w:r>
      <w:r w:rsidRPr="009E5DD8">
        <w:rPr>
          <w:color w:val="000000" w:themeColor="text1"/>
        </w:rPr>
        <w:t xml:space="preserve"> right and away from evil. Wile Writing My Wrong isn't a villain story; it is all about redemption. Most specifically, it is just about the redemption of Shaka Senghor. He goes from a kid who obscured being tough in </w:t>
      </w:r>
      <w:r w:rsidR="00AD3BF8" w:rsidRPr="009E5DD8">
        <w:rPr>
          <w:color w:val="000000" w:themeColor="text1"/>
        </w:rPr>
        <w:t xml:space="preserve">the </w:t>
      </w:r>
      <w:r w:rsidRPr="009E5DD8">
        <w:rPr>
          <w:color w:val="000000" w:themeColor="text1"/>
        </w:rPr>
        <w:t xml:space="preserve">streets and </w:t>
      </w:r>
      <w:r w:rsidR="00AD3BF8" w:rsidRPr="009E5DD8">
        <w:rPr>
          <w:color w:val="000000" w:themeColor="text1"/>
        </w:rPr>
        <w:t>committed</w:t>
      </w:r>
      <w:r w:rsidRPr="009E5DD8">
        <w:rPr>
          <w:color w:val="000000" w:themeColor="text1"/>
        </w:rPr>
        <w:t xml:space="preserve"> a bad crime, to being a </w:t>
      </w:r>
      <w:r w:rsidR="00AD3BF8" w:rsidRPr="009E5DD8">
        <w:rPr>
          <w:color w:val="000000" w:themeColor="text1"/>
        </w:rPr>
        <w:t>man</w:t>
      </w:r>
      <w:r w:rsidRPr="009E5DD8">
        <w:rPr>
          <w:color w:val="000000" w:themeColor="text1"/>
        </w:rPr>
        <w:t xml:space="preserve"> who is reliable and compassionate and takes responsibility in making the world around him a better place. His transformation is the core of the book. He starts as a </w:t>
      </w:r>
      <w:r w:rsidR="00AD3BF8" w:rsidRPr="009E5DD8">
        <w:rPr>
          <w:color w:val="000000" w:themeColor="text1"/>
        </w:rPr>
        <w:t>teenager who</w:t>
      </w:r>
      <w:r w:rsidRPr="009E5DD8">
        <w:rPr>
          <w:color w:val="000000" w:themeColor="text1"/>
        </w:rPr>
        <w:t xml:space="preserve"> is small and vulnerable. He loves </w:t>
      </w:r>
      <w:r w:rsidR="001C4579" w:rsidRPr="009E5DD8">
        <w:rPr>
          <w:color w:val="000000" w:themeColor="text1"/>
        </w:rPr>
        <w:t>h</w:t>
      </w:r>
      <w:r w:rsidRPr="009E5DD8">
        <w:rPr>
          <w:color w:val="000000" w:themeColor="text1"/>
        </w:rPr>
        <w:t xml:space="preserve">is home, music and </w:t>
      </w:r>
      <w:r w:rsidR="001C4579" w:rsidRPr="009E5DD8">
        <w:rPr>
          <w:color w:val="000000" w:themeColor="text1"/>
        </w:rPr>
        <w:t>h</w:t>
      </w:r>
      <w:r w:rsidRPr="009E5DD8">
        <w:rPr>
          <w:color w:val="000000" w:themeColor="text1"/>
        </w:rPr>
        <w:t xml:space="preserve">is family members. He wants to become a doctor so that he can be able to help people. Even though a </w:t>
      </w:r>
      <w:r w:rsidR="001C4579" w:rsidRPr="009E5DD8">
        <w:rPr>
          <w:color w:val="000000" w:themeColor="text1"/>
        </w:rPr>
        <w:t>glimpse</w:t>
      </w:r>
      <w:r w:rsidRPr="009E5DD8">
        <w:rPr>
          <w:color w:val="000000" w:themeColor="text1"/>
        </w:rPr>
        <w:t xml:space="preserve"> of that life is short, it is </w:t>
      </w:r>
      <w:r w:rsidR="008E21CB" w:rsidRPr="009E5DD8">
        <w:rPr>
          <w:color w:val="000000" w:themeColor="text1"/>
        </w:rPr>
        <w:t>impressive (</w:t>
      </w:r>
      <w:r w:rsidR="008E21CB" w:rsidRPr="009E5DD8">
        <w:rPr>
          <w:color w:val="000000" w:themeColor="text1"/>
          <w:shd w:val="clear" w:color="auto" w:fill="FFFFFF"/>
        </w:rPr>
        <w:t>Senghor,2016).</w:t>
      </w:r>
    </w:p>
    <w:p w:rsidR="00193CDA" w:rsidRPr="009E5DD8" w:rsidRDefault="001C3AAD" w:rsidP="008E21CB">
      <w:pPr>
        <w:spacing w:line="480" w:lineRule="auto"/>
        <w:ind w:firstLine="720"/>
        <w:rPr>
          <w:color w:val="000000" w:themeColor="text1"/>
        </w:rPr>
      </w:pPr>
      <w:r w:rsidRPr="009E5DD8">
        <w:rPr>
          <w:color w:val="000000" w:themeColor="text1"/>
        </w:rPr>
        <w:t>When Shaka</w:t>
      </w:r>
      <w:r w:rsidR="001C4579" w:rsidRPr="009E5DD8">
        <w:rPr>
          <w:color w:val="000000" w:themeColor="text1"/>
        </w:rPr>
        <w:t>’</w:t>
      </w:r>
      <w:r w:rsidRPr="009E5DD8">
        <w:rPr>
          <w:color w:val="000000" w:themeColor="text1"/>
        </w:rPr>
        <w:t>s pa</w:t>
      </w:r>
      <w:r w:rsidR="001C4579" w:rsidRPr="009E5DD8">
        <w:rPr>
          <w:color w:val="000000" w:themeColor="text1"/>
        </w:rPr>
        <w:t>r</w:t>
      </w:r>
      <w:r w:rsidRPr="009E5DD8">
        <w:rPr>
          <w:color w:val="000000" w:themeColor="text1"/>
        </w:rPr>
        <w:t xml:space="preserve">ents go through a splitting up process and </w:t>
      </w:r>
      <w:r w:rsidR="005059B2" w:rsidRPr="009E5DD8">
        <w:rPr>
          <w:color w:val="000000" w:themeColor="text1"/>
        </w:rPr>
        <w:t xml:space="preserve">getting back together again and then separating for good, he becomes shaken and sad. His mother is </w:t>
      </w:r>
      <w:r w:rsidR="001C4579" w:rsidRPr="009E5DD8">
        <w:rPr>
          <w:color w:val="000000" w:themeColor="text1"/>
        </w:rPr>
        <w:t>portrayed</w:t>
      </w:r>
      <w:r w:rsidR="005059B2" w:rsidRPr="009E5DD8">
        <w:rPr>
          <w:color w:val="000000" w:themeColor="text1"/>
        </w:rPr>
        <w:t xml:space="preserve"> as an abusive parent where she sometimes hit him and keeps shouting at him. She eventually tells him he has to go live with his father because she can </w:t>
      </w:r>
      <w:r w:rsidR="001C4579" w:rsidRPr="009E5DD8">
        <w:rPr>
          <w:color w:val="000000" w:themeColor="text1"/>
        </w:rPr>
        <w:t>no longer</w:t>
      </w:r>
      <w:r w:rsidR="005059B2" w:rsidRPr="009E5DD8">
        <w:rPr>
          <w:color w:val="000000" w:themeColor="text1"/>
        </w:rPr>
        <w:t xml:space="preserve"> raise him, and this profoundly hurts him. When his parents reconcile briefly again, </w:t>
      </w:r>
      <w:r w:rsidR="001C4579" w:rsidRPr="009E5DD8">
        <w:rPr>
          <w:color w:val="000000" w:themeColor="text1"/>
        </w:rPr>
        <w:t>S</w:t>
      </w:r>
      <w:r w:rsidR="005059B2" w:rsidRPr="009E5DD8">
        <w:rPr>
          <w:color w:val="000000" w:themeColor="text1"/>
        </w:rPr>
        <w:t xml:space="preserve">haka is too hurt to trust his </w:t>
      </w:r>
      <w:r w:rsidR="001C4579" w:rsidRPr="009E5DD8">
        <w:rPr>
          <w:color w:val="000000" w:themeColor="text1"/>
        </w:rPr>
        <w:t>mother</w:t>
      </w:r>
      <w:r w:rsidR="005059B2" w:rsidRPr="009E5DD8">
        <w:rPr>
          <w:color w:val="000000" w:themeColor="text1"/>
        </w:rPr>
        <w:t xml:space="preserve"> again and does not want to keep her rules. </w:t>
      </w:r>
      <w:r w:rsidR="001C4579" w:rsidRPr="009E5DD8">
        <w:rPr>
          <w:color w:val="000000" w:themeColor="text1"/>
        </w:rPr>
        <w:t>So,</w:t>
      </w:r>
      <w:r w:rsidR="005059B2" w:rsidRPr="009E5DD8">
        <w:rPr>
          <w:color w:val="000000" w:themeColor="text1"/>
        </w:rPr>
        <w:t xml:space="preserve"> when she </w:t>
      </w:r>
      <w:r w:rsidR="001C4579" w:rsidRPr="009E5DD8">
        <w:rPr>
          <w:color w:val="000000" w:themeColor="text1"/>
        </w:rPr>
        <w:t>tellshim</w:t>
      </w:r>
      <w:r w:rsidR="005059B2" w:rsidRPr="009E5DD8">
        <w:rPr>
          <w:color w:val="000000" w:themeColor="text1"/>
        </w:rPr>
        <w:t xml:space="preserve"> to either abide by </w:t>
      </w:r>
      <w:r w:rsidR="001C4579" w:rsidRPr="009E5DD8">
        <w:rPr>
          <w:color w:val="000000" w:themeColor="text1"/>
        </w:rPr>
        <w:t>h</w:t>
      </w:r>
      <w:r w:rsidR="005059B2" w:rsidRPr="009E5DD8">
        <w:rPr>
          <w:color w:val="000000" w:themeColor="text1"/>
        </w:rPr>
        <w:t xml:space="preserve">er rules or leave, he leaves. </w:t>
      </w:r>
    </w:p>
    <w:p w:rsidR="008E21CB" w:rsidRPr="009E5DD8" w:rsidRDefault="001C3AAD" w:rsidP="00AD3BF8">
      <w:pPr>
        <w:spacing w:line="480" w:lineRule="auto"/>
        <w:ind w:firstLine="720"/>
        <w:rPr>
          <w:color w:val="000000" w:themeColor="text1"/>
          <w:shd w:val="clear" w:color="auto" w:fill="FFFFFF"/>
        </w:rPr>
      </w:pPr>
      <w:r w:rsidRPr="009E5DD8">
        <w:rPr>
          <w:color w:val="000000" w:themeColor="text1"/>
        </w:rPr>
        <w:t xml:space="preserve">Dealing with drugs exposes Shaka to the violence of all kinds, and he becomes a lot numb to it. When he is shot, he survives physically, but he is severely traumatized emotionally. He starts carrying a gun </w:t>
      </w:r>
      <w:r w:rsidR="001C4579" w:rsidRPr="009E5DD8">
        <w:rPr>
          <w:color w:val="000000" w:themeColor="text1"/>
        </w:rPr>
        <w:t>everywhere</w:t>
      </w:r>
      <w:r w:rsidRPr="009E5DD8">
        <w:rPr>
          <w:color w:val="000000" w:themeColor="text1"/>
        </w:rPr>
        <w:t xml:space="preserve"> even though he is still a teenager. This, </w:t>
      </w:r>
      <w:r w:rsidR="001C4579" w:rsidRPr="009E5DD8">
        <w:rPr>
          <w:color w:val="000000" w:themeColor="text1"/>
        </w:rPr>
        <w:t>however</w:t>
      </w:r>
      <w:r w:rsidRPr="009E5DD8">
        <w:rPr>
          <w:color w:val="000000" w:themeColor="text1"/>
        </w:rPr>
        <w:t xml:space="preserve">, becomes a turning point that leads him to the next phase of his journey. The character of Shaka in this book is clarified by a desperate determination to hide his emotions and cover them with </w:t>
      </w:r>
      <w:r w:rsidR="001C4579" w:rsidRPr="009E5DD8">
        <w:rPr>
          <w:color w:val="000000" w:themeColor="text1"/>
        </w:rPr>
        <w:t>boldness</w:t>
      </w:r>
      <w:r w:rsidRPr="009E5DD8">
        <w:rPr>
          <w:color w:val="000000" w:themeColor="text1"/>
        </w:rPr>
        <w:t xml:space="preserve"> and fear. It is just fourteen months until his actions </w:t>
      </w:r>
      <w:r w:rsidR="001C4579" w:rsidRPr="009E5DD8">
        <w:rPr>
          <w:color w:val="000000" w:themeColor="text1"/>
        </w:rPr>
        <w:t>catch</w:t>
      </w:r>
      <w:r w:rsidRPr="009E5DD8">
        <w:rPr>
          <w:color w:val="000000" w:themeColor="text1"/>
        </w:rPr>
        <w:t xml:space="preserve"> up with his damaged persona. </w:t>
      </w:r>
      <w:r w:rsidR="00FF5A03" w:rsidRPr="009E5DD8">
        <w:rPr>
          <w:color w:val="000000" w:themeColor="text1"/>
        </w:rPr>
        <w:t xml:space="preserve">He eventually </w:t>
      </w:r>
      <w:r w:rsidR="001C4579" w:rsidRPr="009E5DD8">
        <w:rPr>
          <w:color w:val="000000" w:themeColor="text1"/>
        </w:rPr>
        <w:t>shoots</w:t>
      </w:r>
      <w:r w:rsidR="00FF5A03" w:rsidRPr="009E5DD8">
        <w:rPr>
          <w:color w:val="000000" w:themeColor="text1"/>
        </w:rPr>
        <w:t xml:space="preserve"> someone who argued with him and ends up in prison</w:t>
      </w:r>
      <w:r w:rsidRPr="009E5DD8">
        <w:rPr>
          <w:color w:val="000000" w:themeColor="text1"/>
        </w:rPr>
        <w:t xml:space="preserve"> (</w:t>
      </w:r>
      <w:r w:rsidRPr="009E5DD8">
        <w:rPr>
          <w:color w:val="000000" w:themeColor="text1"/>
          <w:shd w:val="clear" w:color="auto" w:fill="FFFFFF"/>
        </w:rPr>
        <w:t>Garcia, 2016)</w:t>
      </w:r>
      <w:r w:rsidR="00E45083" w:rsidRPr="009E5DD8">
        <w:rPr>
          <w:color w:val="000000" w:themeColor="text1"/>
          <w:shd w:val="clear" w:color="auto" w:fill="FFFFFF"/>
        </w:rPr>
        <w:t xml:space="preserve">. </w:t>
      </w:r>
    </w:p>
    <w:p w:rsidR="00E45083" w:rsidRPr="009E5DD8" w:rsidRDefault="001C3AAD" w:rsidP="00E45083">
      <w:pPr>
        <w:spacing w:line="480" w:lineRule="auto"/>
        <w:ind w:firstLine="720"/>
        <w:rPr>
          <w:color w:val="000000" w:themeColor="text1"/>
          <w:shd w:val="clear" w:color="auto" w:fill="FFFFFF"/>
        </w:rPr>
      </w:pPr>
      <w:r w:rsidRPr="009E5DD8">
        <w:rPr>
          <w:color w:val="000000" w:themeColor="text1"/>
        </w:rPr>
        <w:lastRenderedPageBreak/>
        <w:t xml:space="preserve">Shaka Senghor's Writing My Wrongs: Life Death and Redemption in an American Prison is a robust and human narrative of a </w:t>
      </w:r>
      <w:r w:rsidR="001C4579" w:rsidRPr="009E5DD8">
        <w:rPr>
          <w:color w:val="000000" w:themeColor="text1"/>
        </w:rPr>
        <w:t>man’s</w:t>
      </w:r>
      <w:r w:rsidRPr="009E5DD8">
        <w:rPr>
          <w:color w:val="000000" w:themeColor="text1"/>
        </w:rPr>
        <w:t xml:space="preserve"> journey </w:t>
      </w:r>
      <w:r w:rsidR="00AE3D57" w:rsidRPr="009E5DD8">
        <w:rPr>
          <w:color w:val="000000" w:themeColor="text1"/>
        </w:rPr>
        <w:t>in the Michigan prison system after being convicted for murder. Senghor's memoir invites a reader into his inner and outer worlds with both honesty and openness. The story is filled with winding, personal explorations, visceral sensory details and sentences that are shortcutting. The story takes one back in time in Detroit in the 1980s and Senghor's experiences as a prisoner in two decades</w:t>
      </w:r>
      <w:r w:rsidR="00650516" w:rsidRPr="009E5DD8">
        <w:rPr>
          <w:color w:val="000000" w:themeColor="text1"/>
        </w:rPr>
        <w:t xml:space="preserve">. The story is as heart-wrenching as it is gripping. As Senghor takes caution in being direct in presenting and reflecting on his actions, </w:t>
      </w:r>
      <w:r w:rsidR="00401856" w:rsidRPr="009E5DD8">
        <w:rPr>
          <w:color w:val="000000" w:themeColor="text1"/>
        </w:rPr>
        <w:t xml:space="preserve">his </w:t>
      </w:r>
      <w:r w:rsidR="00F7580D" w:rsidRPr="009E5DD8">
        <w:rPr>
          <w:color w:val="000000" w:themeColor="text1"/>
        </w:rPr>
        <w:t xml:space="preserve">writing </w:t>
      </w:r>
      <w:r w:rsidR="001C4579" w:rsidRPr="009E5DD8">
        <w:rPr>
          <w:color w:val="000000" w:themeColor="text1"/>
        </w:rPr>
        <w:t>depicts</w:t>
      </w:r>
      <w:r w:rsidR="00401856" w:rsidRPr="009E5DD8">
        <w:rPr>
          <w:color w:val="000000" w:themeColor="text1"/>
        </w:rPr>
        <w:t xml:space="preserve"> how</w:t>
      </w:r>
      <w:r w:rsidR="00F7580D" w:rsidRPr="009E5DD8">
        <w:rPr>
          <w:color w:val="000000" w:themeColor="text1"/>
        </w:rPr>
        <w:t xml:space="preserve"> both the invisible and visible systems have </w:t>
      </w:r>
      <w:r w:rsidR="000059B1" w:rsidRPr="009E5DD8">
        <w:rPr>
          <w:color w:val="000000" w:themeColor="text1"/>
        </w:rPr>
        <w:t>influenced his life as he steered the streets in Detroit</w:t>
      </w:r>
      <w:r w:rsidR="005373BF">
        <w:rPr>
          <w:color w:val="000000" w:themeColor="text1"/>
        </w:rPr>
        <w:t xml:space="preserve"> </w:t>
      </w:r>
      <w:r w:rsidR="005373BF" w:rsidRPr="009E5DD8">
        <w:rPr>
          <w:color w:val="000000" w:themeColor="text1"/>
        </w:rPr>
        <w:t>(Ridgeway</w:t>
      </w:r>
      <w:r w:rsidR="005373BF" w:rsidRPr="009E5DD8">
        <w:rPr>
          <w:color w:val="000000" w:themeColor="text1"/>
          <w:shd w:val="clear" w:color="auto" w:fill="FFFFFF"/>
        </w:rPr>
        <w:t>,2019)</w:t>
      </w:r>
      <w:r w:rsidR="000059B1" w:rsidRPr="009E5DD8">
        <w:rPr>
          <w:color w:val="000000" w:themeColor="text1"/>
        </w:rPr>
        <w:t>. And an extended period of imprisonment, including the seven years of being solitary confined</w:t>
      </w:r>
      <w:r w:rsidRPr="009E5DD8">
        <w:rPr>
          <w:color w:val="000000" w:themeColor="text1"/>
          <w:shd w:val="clear" w:color="auto" w:fill="FFFFFF"/>
        </w:rPr>
        <w:t xml:space="preserve">. </w:t>
      </w:r>
    </w:p>
    <w:p w:rsidR="000059B1" w:rsidRPr="009E5DD8" w:rsidRDefault="001C3AAD" w:rsidP="00E45083">
      <w:pPr>
        <w:spacing w:line="480" w:lineRule="auto"/>
        <w:ind w:firstLine="720"/>
        <w:rPr>
          <w:color w:val="000000" w:themeColor="text1"/>
        </w:rPr>
      </w:pPr>
      <w:r w:rsidRPr="009E5DD8">
        <w:rPr>
          <w:color w:val="000000" w:themeColor="text1"/>
        </w:rPr>
        <w:t xml:space="preserve">The book is a vehemently human story and a narrative that is humanizing for a part of the population often demeaned in media and culture. </w:t>
      </w:r>
      <w:r w:rsidR="001C4579" w:rsidRPr="009E5DD8">
        <w:rPr>
          <w:color w:val="000000" w:themeColor="text1"/>
        </w:rPr>
        <w:t>Without</w:t>
      </w:r>
      <w:r w:rsidRPr="009E5DD8">
        <w:rPr>
          <w:color w:val="000000" w:themeColor="text1"/>
        </w:rPr>
        <w:t xml:space="preserve"> coming up with excuses for his actions or making it simple through binary conceptions of bad and good people, Shaka gives a complex counter-narrative to the only vision of convicts, </w:t>
      </w:r>
      <w:r w:rsidR="001C4579" w:rsidRPr="009E5DD8">
        <w:rPr>
          <w:color w:val="000000" w:themeColor="text1"/>
        </w:rPr>
        <w:t>especially</w:t>
      </w:r>
      <w:r w:rsidRPr="009E5DD8">
        <w:rPr>
          <w:color w:val="000000" w:themeColor="text1"/>
        </w:rPr>
        <w:t xml:space="preserve"> if they are young black men who have been played and keep being replayed in films and Tv shows</w:t>
      </w:r>
      <w:r w:rsidR="00E45083" w:rsidRPr="009E5DD8">
        <w:rPr>
          <w:color w:val="000000" w:themeColor="text1"/>
        </w:rPr>
        <w:t xml:space="preserve"> (</w:t>
      </w:r>
      <w:r w:rsidR="00E45083" w:rsidRPr="009E5DD8">
        <w:rPr>
          <w:color w:val="000000" w:themeColor="text1"/>
          <w:shd w:val="clear" w:color="auto" w:fill="FFFFFF"/>
        </w:rPr>
        <w:t>Senghor</w:t>
      </w:r>
      <w:r w:rsidR="005373BF" w:rsidRPr="009E5DD8">
        <w:rPr>
          <w:color w:val="000000" w:themeColor="text1"/>
          <w:shd w:val="clear" w:color="auto" w:fill="FFFFFF"/>
        </w:rPr>
        <w:t>, 2016</w:t>
      </w:r>
      <w:r w:rsidR="00E45083" w:rsidRPr="009E5DD8">
        <w:rPr>
          <w:color w:val="000000" w:themeColor="text1"/>
          <w:shd w:val="clear" w:color="auto" w:fill="FFFFFF"/>
        </w:rPr>
        <w:t>).</w:t>
      </w:r>
      <w:r w:rsidR="00A54DFE" w:rsidRPr="009E5DD8">
        <w:rPr>
          <w:color w:val="000000" w:themeColor="text1"/>
        </w:rPr>
        <w:t xml:space="preserve">As astonishing as </w:t>
      </w:r>
      <w:r w:rsidR="001C4579" w:rsidRPr="009E5DD8">
        <w:rPr>
          <w:color w:val="000000" w:themeColor="text1"/>
        </w:rPr>
        <w:t>the</w:t>
      </w:r>
      <w:r w:rsidR="00A54DFE" w:rsidRPr="009E5DD8">
        <w:rPr>
          <w:color w:val="000000" w:themeColor="text1"/>
        </w:rPr>
        <w:t xml:space="preserve"> physical description of events, places and scenes are in the book, Senghor </w:t>
      </w:r>
      <w:r w:rsidR="001C4579" w:rsidRPr="009E5DD8">
        <w:rPr>
          <w:color w:val="000000" w:themeColor="text1"/>
        </w:rPr>
        <w:t>himself</w:t>
      </w:r>
      <w:r w:rsidR="00A54DFE" w:rsidRPr="009E5DD8">
        <w:rPr>
          <w:color w:val="000000" w:themeColor="text1"/>
        </w:rPr>
        <w:t xml:space="preserve"> is the most potent element of the story. He is a sensitive, </w:t>
      </w:r>
      <w:r w:rsidR="001C4579" w:rsidRPr="009E5DD8">
        <w:rPr>
          <w:color w:val="000000" w:themeColor="text1"/>
        </w:rPr>
        <w:t>aching</w:t>
      </w:r>
      <w:r w:rsidR="005373BF">
        <w:rPr>
          <w:color w:val="000000" w:themeColor="text1"/>
        </w:rPr>
        <w:t xml:space="preserve"> </w:t>
      </w:r>
      <w:r w:rsidR="001C4579" w:rsidRPr="009E5DD8">
        <w:rPr>
          <w:color w:val="000000" w:themeColor="text1"/>
        </w:rPr>
        <w:t>complex</w:t>
      </w:r>
      <w:r w:rsidR="00A54DFE" w:rsidRPr="009E5DD8">
        <w:rPr>
          <w:color w:val="000000" w:themeColor="text1"/>
        </w:rPr>
        <w:t xml:space="preserve"> human with a lot of dimensions. The pride, hope, emotions, confusion and thoughtfulness that Senghor has allows one to relate with him movingly.  </w:t>
      </w:r>
    </w:p>
    <w:p w:rsidR="00A54DFE" w:rsidRPr="009E5DD8" w:rsidRDefault="001C3AAD" w:rsidP="00AD3BF8">
      <w:pPr>
        <w:spacing w:line="480" w:lineRule="auto"/>
        <w:ind w:firstLine="720"/>
        <w:rPr>
          <w:color w:val="000000" w:themeColor="text1"/>
        </w:rPr>
      </w:pPr>
      <w:r w:rsidRPr="009E5DD8">
        <w:rPr>
          <w:color w:val="000000" w:themeColor="text1"/>
        </w:rPr>
        <w:t xml:space="preserve">One </w:t>
      </w:r>
      <w:r w:rsidR="005373BF" w:rsidRPr="009E5DD8">
        <w:rPr>
          <w:color w:val="000000" w:themeColor="text1"/>
        </w:rPr>
        <w:t>starts</w:t>
      </w:r>
      <w:r w:rsidRPr="009E5DD8">
        <w:rPr>
          <w:color w:val="000000" w:themeColor="text1"/>
        </w:rPr>
        <w:t xml:space="preserve"> reading this book with a sense of fear. There is a sense of sacredness instilled in a young person having instinctual fear of the police and mass prison facilities. On the beginning of the book, one is afraid that </w:t>
      </w:r>
      <w:r w:rsidR="001C4579" w:rsidRPr="009E5DD8">
        <w:rPr>
          <w:color w:val="000000" w:themeColor="text1"/>
        </w:rPr>
        <w:t>Shakas journey</w:t>
      </w:r>
      <w:r w:rsidRPr="009E5DD8">
        <w:rPr>
          <w:color w:val="000000" w:themeColor="text1"/>
        </w:rPr>
        <w:t xml:space="preserve"> would look like that one of many other black men who are victimized by racism in institutions that </w:t>
      </w:r>
      <w:r w:rsidR="005373BF" w:rsidRPr="009E5DD8">
        <w:rPr>
          <w:color w:val="000000" w:themeColor="text1"/>
        </w:rPr>
        <w:t>has</w:t>
      </w:r>
      <w:r w:rsidRPr="009E5DD8">
        <w:rPr>
          <w:color w:val="000000" w:themeColor="text1"/>
        </w:rPr>
        <w:t xml:space="preserve"> held America. And while turning </w:t>
      </w:r>
      <w:r w:rsidRPr="009E5DD8">
        <w:rPr>
          <w:color w:val="000000" w:themeColor="text1"/>
        </w:rPr>
        <w:lastRenderedPageBreak/>
        <w:t xml:space="preserve">the pages, there is fear that </w:t>
      </w:r>
      <w:r w:rsidR="001C4579" w:rsidRPr="009E5DD8">
        <w:rPr>
          <w:color w:val="000000" w:themeColor="text1"/>
        </w:rPr>
        <w:t>S</w:t>
      </w:r>
      <w:r w:rsidRPr="009E5DD8">
        <w:rPr>
          <w:color w:val="000000" w:themeColor="text1"/>
        </w:rPr>
        <w:t xml:space="preserve">haka would never be </w:t>
      </w:r>
      <w:r w:rsidR="001C4579" w:rsidRPr="009E5DD8">
        <w:rPr>
          <w:color w:val="000000" w:themeColor="text1"/>
        </w:rPr>
        <w:t>released</w:t>
      </w:r>
      <w:r w:rsidRPr="009E5DD8">
        <w:rPr>
          <w:color w:val="000000" w:themeColor="text1"/>
        </w:rPr>
        <w:t xml:space="preserve"> from the bonds of captivity, even though logic is that he would have to </w:t>
      </w:r>
      <w:r w:rsidR="00DE738B" w:rsidRPr="009E5DD8">
        <w:rPr>
          <w:color w:val="000000" w:themeColor="text1"/>
        </w:rPr>
        <w:t>be free to publish the book. After reading the narrative, Shaka</w:t>
      </w:r>
      <w:r w:rsidRPr="009E5DD8">
        <w:rPr>
          <w:color w:val="000000" w:themeColor="text1"/>
        </w:rPr>
        <w:t>’</w:t>
      </w:r>
      <w:r w:rsidR="00DE738B" w:rsidRPr="009E5DD8">
        <w:rPr>
          <w:color w:val="000000" w:themeColor="text1"/>
        </w:rPr>
        <w:t>s writing implanted a ray of hope</w:t>
      </w:r>
      <w:r w:rsidR="001C4579" w:rsidRPr="009E5DD8">
        <w:rPr>
          <w:color w:val="000000" w:themeColor="text1"/>
        </w:rPr>
        <w:t>; for</w:t>
      </w:r>
      <w:r w:rsidR="00DE738B" w:rsidRPr="009E5DD8">
        <w:rPr>
          <w:color w:val="000000" w:themeColor="text1"/>
        </w:rPr>
        <w:t xml:space="preserve"> him, his family and his future</w:t>
      </w:r>
      <w:r w:rsidRPr="009E5DD8">
        <w:rPr>
          <w:color w:val="000000" w:themeColor="text1"/>
        </w:rPr>
        <w:t>.</w:t>
      </w:r>
    </w:p>
    <w:p w:rsidR="00DE738B" w:rsidRPr="009E5DD8" w:rsidRDefault="001C3AAD" w:rsidP="00AD3BF8">
      <w:pPr>
        <w:spacing w:line="480" w:lineRule="auto"/>
        <w:ind w:firstLine="720"/>
        <w:rPr>
          <w:color w:val="000000" w:themeColor="text1"/>
        </w:rPr>
      </w:pPr>
      <w:r w:rsidRPr="009E5DD8">
        <w:rPr>
          <w:color w:val="000000" w:themeColor="text1"/>
        </w:rPr>
        <w:t xml:space="preserve">The most exciting thing </w:t>
      </w:r>
      <w:r w:rsidR="00AD3BF8" w:rsidRPr="009E5DD8">
        <w:rPr>
          <w:color w:val="000000" w:themeColor="text1"/>
        </w:rPr>
        <w:t>about this</w:t>
      </w:r>
      <w:r w:rsidRPr="009E5DD8">
        <w:rPr>
          <w:color w:val="000000" w:themeColor="text1"/>
        </w:rPr>
        <w:t xml:space="preserve"> book is the intimacy that Shaka is able to stimulate his experiences in multiple prisons and the reader. His </w:t>
      </w:r>
      <w:r w:rsidR="00AD3BF8" w:rsidRPr="009E5DD8">
        <w:rPr>
          <w:color w:val="000000" w:themeColor="text1"/>
        </w:rPr>
        <w:t>bravery</w:t>
      </w:r>
      <w:r w:rsidRPr="009E5DD8">
        <w:rPr>
          <w:color w:val="000000" w:themeColor="text1"/>
        </w:rPr>
        <w:t xml:space="preserve"> is part of it for he </w:t>
      </w:r>
      <w:r w:rsidR="00AD3BF8" w:rsidRPr="009E5DD8">
        <w:rPr>
          <w:color w:val="000000" w:themeColor="text1"/>
        </w:rPr>
        <w:t>is</w:t>
      </w:r>
      <w:r w:rsidRPr="009E5DD8">
        <w:rPr>
          <w:color w:val="000000" w:themeColor="text1"/>
        </w:rPr>
        <w:t xml:space="preserve"> unwilling to shy away from topics that are difficult including rape, brutality and suicide</w:t>
      </w:r>
      <w:r w:rsidR="00B43FAD" w:rsidRPr="009E5DD8">
        <w:rPr>
          <w:color w:val="000000" w:themeColor="text1"/>
        </w:rPr>
        <w:t xml:space="preserve"> as well as the tribulations he had to endure. This allows the reader to get a peek of his mind and get to experience what he went through during his time in prison. The honest and vivid writing of Shaka makes a reader feel as if they have been given access to his private journal. Even better, his level of introspection is what makes this book particularly reflective</w:t>
      </w:r>
      <w:r w:rsidR="00E45083" w:rsidRPr="009E5DD8">
        <w:rPr>
          <w:color w:val="000000" w:themeColor="text1"/>
        </w:rPr>
        <w:t xml:space="preserve"> (</w:t>
      </w:r>
      <w:r w:rsidR="00E45083" w:rsidRPr="009E5DD8">
        <w:rPr>
          <w:color w:val="000000" w:themeColor="text1"/>
          <w:shd w:val="clear" w:color="auto" w:fill="FFFFFF"/>
        </w:rPr>
        <w:t>Senghor,2016).</w:t>
      </w:r>
    </w:p>
    <w:p w:rsidR="00AE084D" w:rsidRPr="009E5DD8" w:rsidRDefault="001C3AAD" w:rsidP="00AD3BF8">
      <w:pPr>
        <w:spacing w:line="480" w:lineRule="auto"/>
        <w:ind w:firstLine="720"/>
        <w:rPr>
          <w:color w:val="000000" w:themeColor="text1"/>
        </w:rPr>
      </w:pPr>
      <w:r w:rsidRPr="009E5DD8">
        <w:rPr>
          <w:color w:val="000000" w:themeColor="text1"/>
        </w:rPr>
        <w:t>Senghor</w:t>
      </w:r>
      <w:r w:rsidR="00AD3BF8" w:rsidRPr="009E5DD8">
        <w:rPr>
          <w:color w:val="000000" w:themeColor="text1"/>
        </w:rPr>
        <w:t>’</w:t>
      </w:r>
      <w:r w:rsidRPr="009E5DD8">
        <w:rPr>
          <w:color w:val="000000" w:themeColor="text1"/>
        </w:rPr>
        <w:t xml:space="preserve">s writing style was direct and clean, while descriptive when need be. </w:t>
      </w:r>
      <w:r w:rsidR="00AD3BF8" w:rsidRPr="009E5DD8">
        <w:rPr>
          <w:color w:val="000000" w:themeColor="text1"/>
        </w:rPr>
        <w:t>One can discover tha</w:t>
      </w:r>
      <w:r w:rsidRPr="009E5DD8">
        <w:rPr>
          <w:color w:val="000000" w:themeColor="text1"/>
        </w:rPr>
        <w:t xml:space="preserve">t his voice was most unemotional when he reflected on a time in which he did not have </w:t>
      </w:r>
      <w:r w:rsidR="00AD3BF8" w:rsidRPr="009E5DD8">
        <w:rPr>
          <w:color w:val="000000" w:themeColor="text1"/>
        </w:rPr>
        <w:t>the</w:t>
      </w:r>
      <w:r w:rsidRPr="009E5DD8">
        <w:rPr>
          <w:color w:val="000000" w:themeColor="text1"/>
        </w:rPr>
        <w:t xml:space="preserve"> most strong knowledge, explanation or feeling above anger. His </w:t>
      </w:r>
      <w:r w:rsidR="00AD3BF8" w:rsidRPr="009E5DD8">
        <w:rPr>
          <w:color w:val="000000" w:themeColor="text1"/>
        </w:rPr>
        <w:t>senses</w:t>
      </w:r>
      <w:r w:rsidRPr="009E5DD8">
        <w:rPr>
          <w:color w:val="000000" w:themeColor="text1"/>
        </w:rPr>
        <w:t xml:space="preserve"> have been founded in less metaphor and imagery than the moments that he is distinctly describing a place, like his youth </w:t>
      </w:r>
      <w:r w:rsidR="00AD3BF8" w:rsidRPr="009E5DD8">
        <w:rPr>
          <w:color w:val="000000" w:themeColor="text1"/>
        </w:rPr>
        <w:t>crack houses</w:t>
      </w:r>
      <w:r w:rsidRPr="009E5DD8">
        <w:rPr>
          <w:color w:val="000000" w:themeColor="text1"/>
        </w:rPr>
        <w:t xml:space="preserve"> or being solitary confined in a hole</w:t>
      </w:r>
      <w:r w:rsidR="005373BF">
        <w:rPr>
          <w:color w:val="000000" w:themeColor="text1"/>
        </w:rPr>
        <w:t xml:space="preserve"> </w:t>
      </w:r>
      <w:r w:rsidR="005373BF" w:rsidRPr="009E5DD8">
        <w:rPr>
          <w:color w:val="000000" w:themeColor="text1"/>
        </w:rPr>
        <w:t>(</w:t>
      </w:r>
      <w:r w:rsidR="005373BF" w:rsidRPr="009E5DD8">
        <w:rPr>
          <w:color w:val="000000" w:themeColor="text1"/>
          <w:shd w:val="clear" w:color="auto" w:fill="FFFFFF"/>
        </w:rPr>
        <w:t>Osborn,2018)</w:t>
      </w:r>
      <w:r w:rsidRPr="009E5DD8">
        <w:rPr>
          <w:color w:val="000000" w:themeColor="text1"/>
        </w:rPr>
        <w:t xml:space="preserve">. The sentences depict an urgency sense in their reflections, showing </w:t>
      </w:r>
      <w:r w:rsidR="00AD3BF8" w:rsidRPr="009E5DD8">
        <w:rPr>
          <w:color w:val="000000" w:themeColor="text1"/>
        </w:rPr>
        <w:t xml:space="preserve">the </w:t>
      </w:r>
      <w:r w:rsidRPr="009E5DD8">
        <w:rPr>
          <w:color w:val="000000" w:themeColor="text1"/>
        </w:rPr>
        <w:t xml:space="preserve">things that he would have known. From this, the way he was able to explain what it is </w:t>
      </w:r>
      <w:r w:rsidR="00AD3BF8" w:rsidRPr="009E5DD8">
        <w:rPr>
          <w:color w:val="000000" w:themeColor="text1"/>
        </w:rPr>
        <w:t>he</w:t>
      </w:r>
      <w:r w:rsidRPr="009E5DD8">
        <w:rPr>
          <w:color w:val="000000" w:themeColor="text1"/>
        </w:rPr>
        <w:t xml:space="preserve"> wanted through the writing did a lot of work for </w:t>
      </w:r>
      <w:r w:rsidR="00E45083" w:rsidRPr="009E5DD8">
        <w:rPr>
          <w:color w:val="000000" w:themeColor="text1"/>
        </w:rPr>
        <w:t>everybody</w:t>
      </w:r>
      <w:r w:rsidR="00E45083" w:rsidRPr="009E5DD8">
        <w:rPr>
          <w:color w:val="000000" w:themeColor="text1"/>
          <w:shd w:val="clear" w:color="auto" w:fill="FFFFFF"/>
        </w:rPr>
        <w:t>.</w:t>
      </w:r>
    </w:p>
    <w:p w:rsidR="00B43FAD" w:rsidRPr="009E5DD8" w:rsidRDefault="001C3AAD" w:rsidP="00AD3BF8">
      <w:pPr>
        <w:spacing w:line="480" w:lineRule="auto"/>
        <w:ind w:firstLine="720"/>
        <w:rPr>
          <w:color w:val="000000" w:themeColor="text1"/>
        </w:rPr>
      </w:pPr>
      <w:r w:rsidRPr="009E5DD8">
        <w:rPr>
          <w:color w:val="000000" w:themeColor="text1"/>
        </w:rPr>
        <w:t xml:space="preserve">When Shaka reflects, and </w:t>
      </w:r>
      <w:r w:rsidR="00AD3BF8" w:rsidRPr="009E5DD8">
        <w:rPr>
          <w:color w:val="000000" w:themeColor="text1"/>
        </w:rPr>
        <w:t>often</w:t>
      </w:r>
      <w:r w:rsidRPr="009E5DD8">
        <w:rPr>
          <w:color w:val="000000" w:themeColor="text1"/>
        </w:rPr>
        <w:t xml:space="preserve"> use the language like looking back, it wasn't until years later, or at some point, he places us the readers in a meditative space where we get to have a plain view. The honesty in chapter 13 deals away with empiricism that could have arisen in such a narrative. Withal, the character that he creates isn't that all-knowing in the reflective moments. </w:t>
      </w:r>
      <w:r w:rsidRPr="009E5DD8">
        <w:rPr>
          <w:color w:val="000000" w:themeColor="text1"/>
        </w:rPr>
        <w:lastRenderedPageBreak/>
        <w:t xml:space="preserve">The little </w:t>
      </w:r>
      <w:r w:rsidR="00AD3BF8" w:rsidRPr="009E5DD8">
        <w:rPr>
          <w:color w:val="000000" w:themeColor="text1"/>
        </w:rPr>
        <w:t>detail</w:t>
      </w:r>
      <w:r w:rsidRPr="009E5DD8">
        <w:rPr>
          <w:color w:val="000000" w:themeColor="text1"/>
        </w:rPr>
        <w:t xml:space="preserve"> of a bullet </w:t>
      </w:r>
      <w:r w:rsidR="00AD3BF8" w:rsidRPr="009E5DD8">
        <w:rPr>
          <w:color w:val="000000" w:themeColor="text1"/>
        </w:rPr>
        <w:t>being</w:t>
      </w:r>
      <w:r w:rsidRPr="009E5DD8">
        <w:rPr>
          <w:color w:val="000000" w:themeColor="text1"/>
        </w:rPr>
        <w:t xml:space="preserve"> lodged in the foot forever is an image that ordinarily shows how the themes of violence, anger and insensitivity </w:t>
      </w:r>
      <w:r w:rsidR="00AD3BF8" w:rsidRPr="009E5DD8">
        <w:rPr>
          <w:color w:val="000000" w:themeColor="text1"/>
        </w:rPr>
        <w:t>would be</w:t>
      </w:r>
      <w:r w:rsidRPr="009E5DD8">
        <w:rPr>
          <w:color w:val="000000" w:themeColor="text1"/>
        </w:rPr>
        <w:t xml:space="preserve"> a part of his life. </w:t>
      </w:r>
    </w:p>
    <w:p w:rsidR="00AE084D" w:rsidRPr="009E5DD8" w:rsidRDefault="001C3AAD" w:rsidP="002A526A">
      <w:pPr>
        <w:spacing w:line="480" w:lineRule="auto"/>
        <w:rPr>
          <w:color w:val="000000" w:themeColor="text1"/>
        </w:rPr>
      </w:pPr>
      <w:r w:rsidRPr="009E5DD8">
        <w:rPr>
          <w:color w:val="000000" w:themeColor="text1"/>
        </w:rPr>
        <w:t>Senghor</w:t>
      </w:r>
      <w:r w:rsidR="00AD3BF8" w:rsidRPr="009E5DD8">
        <w:rPr>
          <w:color w:val="000000" w:themeColor="text1"/>
        </w:rPr>
        <w:t>'s</w:t>
      </w:r>
      <w:r w:rsidRPr="009E5DD8">
        <w:rPr>
          <w:color w:val="000000" w:themeColor="text1"/>
        </w:rPr>
        <w:t xml:space="preserve"> us</w:t>
      </w:r>
      <w:r w:rsidR="00AD3BF8" w:rsidRPr="009E5DD8">
        <w:rPr>
          <w:color w:val="000000" w:themeColor="text1"/>
        </w:rPr>
        <w:t>e of the</w:t>
      </w:r>
      <w:r w:rsidRPr="009E5DD8">
        <w:rPr>
          <w:color w:val="000000" w:themeColor="text1"/>
        </w:rPr>
        <w:t xml:space="preserve"> collective we in the text</w:t>
      </w:r>
      <w:r w:rsidR="00AD3BF8" w:rsidRPr="009E5DD8">
        <w:rPr>
          <w:color w:val="000000" w:themeColor="text1"/>
        </w:rPr>
        <w:t xml:space="preserve"> is </w:t>
      </w:r>
      <w:r w:rsidR="005373BF" w:rsidRPr="009E5DD8">
        <w:rPr>
          <w:color w:val="000000" w:themeColor="text1"/>
        </w:rPr>
        <w:t>impressive. This</w:t>
      </w:r>
      <w:r w:rsidRPr="009E5DD8">
        <w:rPr>
          <w:color w:val="000000" w:themeColor="text1"/>
        </w:rPr>
        <w:t xml:space="preserve"> was an intentional craft choice that also showed how many such stories are the same for other people in the community. It is the structured oppression of youths from the black </w:t>
      </w:r>
      <w:r w:rsidR="00AD3BF8" w:rsidRPr="009E5DD8">
        <w:rPr>
          <w:color w:val="000000" w:themeColor="text1"/>
        </w:rPr>
        <w:t>society</w:t>
      </w:r>
      <w:r w:rsidRPr="009E5DD8">
        <w:rPr>
          <w:color w:val="000000" w:themeColor="text1"/>
        </w:rPr>
        <w:t xml:space="preserve"> that affects these narratives., and Senghor calls this to attention by creating a merged tale at points. This is seen as early as in chapter 2, where he writes "we hang out in front of liquor store… living out our version of the American dream" (25). This goes on into the experiences dealing with the prison </w:t>
      </w:r>
      <w:r w:rsidR="00AD3BF8" w:rsidRPr="009E5DD8">
        <w:rPr>
          <w:color w:val="000000" w:themeColor="text1"/>
        </w:rPr>
        <w:t>industrial</w:t>
      </w:r>
      <w:r w:rsidRPr="009E5DD8">
        <w:rPr>
          <w:color w:val="000000" w:themeColor="text1"/>
        </w:rPr>
        <w:t xml:space="preserve"> complex, with his fellow inmates in their study group that is contrasting, “we held a quixotic view of the movement, and our loyalty was often </w:t>
      </w:r>
      <w:r w:rsidR="00AD3BF8" w:rsidRPr="009E5DD8">
        <w:rPr>
          <w:color w:val="000000" w:themeColor="text1"/>
        </w:rPr>
        <w:t>misguided” (</w:t>
      </w:r>
      <w:r w:rsidRPr="009E5DD8">
        <w:rPr>
          <w:color w:val="000000" w:themeColor="text1"/>
        </w:rPr>
        <w:t>140).</w:t>
      </w:r>
    </w:p>
    <w:p w:rsidR="00405696" w:rsidRPr="009E5DD8" w:rsidRDefault="001C3AAD" w:rsidP="00AD3BF8">
      <w:pPr>
        <w:spacing w:line="480" w:lineRule="auto"/>
        <w:ind w:firstLine="720"/>
        <w:rPr>
          <w:color w:val="000000" w:themeColor="text1"/>
        </w:rPr>
      </w:pPr>
      <w:r w:rsidRPr="009E5DD8">
        <w:rPr>
          <w:color w:val="000000" w:themeColor="text1"/>
        </w:rPr>
        <w:t xml:space="preserve">It is not like he is referencing a group of people in the scene directly. Instead, it's as if he is telling the stories alongside his own. "We" creates a collective mindset and gives more life and awareness of the other characters in the story. It also shows up with his experience with Brenda where he writes, "like many Black youths growing up in dysfunctional homes, her golden heart had been called callused by neglect, hurt, and </w:t>
      </w:r>
      <w:r w:rsidR="00AD3BF8" w:rsidRPr="009E5DD8">
        <w:rPr>
          <w:color w:val="000000" w:themeColor="text1"/>
        </w:rPr>
        <w:t>heartbreak” (</w:t>
      </w:r>
      <w:r w:rsidRPr="009E5DD8">
        <w:rPr>
          <w:color w:val="000000" w:themeColor="text1"/>
        </w:rPr>
        <w:t>148). Notably, it is a way in which a candid and personal story is much larger, moving into a systematic and institutional proclamation</w:t>
      </w:r>
      <w:r w:rsidR="00E45083" w:rsidRPr="009E5DD8">
        <w:rPr>
          <w:color w:val="000000" w:themeColor="text1"/>
        </w:rPr>
        <w:t xml:space="preserve"> (</w:t>
      </w:r>
      <w:r w:rsidR="00E45083" w:rsidRPr="009E5DD8">
        <w:rPr>
          <w:color w:val="000000" w:themeColor="text1"/>
          <w:shd w:val="clear" w:color="auto" w:fill="FFFFFF"/>
        </w:rPr>
        <w:t>Senghor,2016).</w:t>
      </w:r>
    </w:p>
    <w:p w:rsidR="004301B8" w:rsidRPr="009E5DD8" w:rsidRDefault="001C3AAD" w:rsidP="00E45083">
      <w:pPr>
        <w:spacing w:line="480" w:lineRule="auto"/>
        <w:ind w:firstLine="720"/>
        <w:rPr>
          <w:color w:val="000000" w:themeColor="text1"/>
        </w:rPr>
      </w:pPr>
      <w:r w:rsidRPr="009E5DD8">
        <w:rPr>
          <w:color w:val="000000" w:themeColor="text1"/>
        </w:rPr>
        <w:t>One can</w:t>
      </w:r>
      <w:r w:rsidR="00405696" w:rsidRPr="009E5DD8">
        <w:rPr>
          <w:color w:val="000000" w:themeColor="text1"/>
        </w:rPr>
        <w:t xml:space="preserve"> also think of how movement is used all through this book. It is not </w:t>
      </w:r>
      <w:r w:rsidR="005730A9" w:rsidRPr="009E5DD8">
        <w:rPr>
          <w:color w:val="000000" w:themeColor="text1"/>
        </w:rPr>
        <w:t xml:space="preserve">addictive </w:t>
      </w:r>
      <w:r w:rsidRPr="009E5DD8">
        <w:rPr>
          <w:color w:val="000000" w:themeColor="text1"/>
        </w:rPr>
        <w:t>storytelling;</w:t>
      </w:r>
      <w:r w:rsidR="005730A9" w:rsidRPr="009E5DD8">
        <w:rPr>
          <w:color w:val="000000" w:themeColor="text1"/>
        </w:rPr>
        <w:t xml:space="preserve"> we are </w:t>
      </w:r>
      <w:r w:rsidRPr="009E5DD8">
        <w:rPr>
          <w:color w:val="000000" w:themeColor="text1"/>
        </w:rPr>
        <w:t>skipping</w:t>
      </w:r>
      <w:r w:rsidR="005730A9" w:rsidRPr="009E5DD8">
        <w:rPr>
          <w:color w:val="000000" w:themeColor="text1"/>
        </w:rPr>
        <w:t xml:space="preserve"> between the moments that lead to the murder and his experiences in prison up to </w:t>
      </w:r>
      <w:r w:rsidRPr="009E5DD8">
        <w:rPr>
          <w:color w:val="000000" w:themeColor="text1"/>
        </w:rPr>
        <w:t>part.</w:t>
      </w:r>
      <w:r w:rsidR="005730A9" w:rsidRPr="009E5DD8">
        <w:rPr>
          <w:color w:val="000000" w:themeColor="text1"/>
        </w:rPr>
        <w:t xml:space="preserve"> Additionally, he is taken between a lot of facilities, at times moving multiple points through every chapter. This causes an almost chaotic, narrative that is fast-paced in contradiction to a place where to him the time is moving slowly. This is quite an exciting choice </w:t>
      </w:r>
      <w:r w:rsidR="005730A9" w:rsidRPr="009E5DD8">
        <w:rPr>
          <w:color w:val="000000" w:themeColor="text1"/>
        </w:rPr>
        <w:lastRenderedPageBreak/>
        <w:t>when a lot of the story depends on him coming to acceptance and peace with his actions, at a different pace</w:t>
      </w:r>
      <w:r w:rsidR="00E45083" w:rsidRPr="009E5DD8">
        <w:rPr>
          <w:color w:val="000000" w:themeColor="text1"/>
        </w:rPr>
        <w:t xml:space="preserve"> (</w:t>
      </w:r>
      <w:r w:rsidR="00E45083" w:rsidRPr="009E5DD8">
        <w:rPr>
          <w:color w:val="000000" w:themeColor="text1"/>
          <w:shd w:val="clear" w:color="auto" w:fill="FFFFFF"/>
        </w:rPr>
        <w:t>Senghor,2016).</w:t>
      </w:r>
    </w:p>
    <w:p w:rsidR="005730A9" w:rsidRPr="009E5DD8" w:rsidRDefault="001C3AAD" w:rsidP="00AD3BF8">
      <w:pPr>
        <w:spacing w:line="480" w:lineRule="auto"/>
        <w:ind w:firstLine="720"/>
        <w:rPr>
          <w:color w:val="000000" w:themeColor="text1"/>
        </w:rPr>
      </w:pPr>
      <w:r w:rsidRPr="009E5DD8">
        <w:rPr>
          <w:color w:val="000000" w:themeColor="text1"/>
        </w:rPr>
        <w:t xml:space="preserve">The inclusion of the letter at the end is quite </w:t>
      </w:r>
      <w:r w:rsidR="00AD3BF8" w:rsidRPr="009E5DD8">
        <w:rPr>
          <w:color w:val="000000" w:themeColor="text1"/>
        </w:rPr>
        <w:t>an exciting</w:t>
      </w:r>
      <w:r w:rsidRPr="009E5DD8">
        <w:rPr>
          <w:color w:val="000000" w:themeColor="text1"/>
        </w:rPr>
        <w:t xml:space="preserve"> addition, as he also speaks about it at the start of the book. It feels like lenience from someone outside of the </w:t>
      </w:r>
      <w:r w:rsidR="002246EA" w:rsidRPr="009E5DD8">
        <w:rPr>
          <w:color w:val="000000" w:themeColor="text1"/>
        </w:rPr>
        <w:t xml:space="preserve">structural systems who has forgiven himself. I found this act as exceptionally powerful. Even though there are many different </w:t>
      </w:r>
      <w:r w:rsidR="00AD3BF8" w:rsidRPr="009E5DD8">
        <w:rPr>
          <w:color w:val="000000" w:themeColor="text1"/>
        </w:rPr>
        <w:t>characters</w:t>
      </w:r>
      <w:r w:rsidR="002246EA" w:rsidRPr="009E5DD8">
        <w:rPr>
          <w:color w:val="000000" w:themeColor="text1"/>
        </w:rPr>
        <w:t xml:space="preserve"> that Senghor met and interacted with in prison introduced all </w:t>
      </w:r>
      <w:r w:rsidR="00AD3BF8" w:rsidRPr="009E5DD8">
        <w:rPr>
          <w:color w:val="000000" w:themeColor="text1"/>
        </w:rPr>
        <w:t>through</w:t>
      </w:r>
      <w:r w:rsidR="002246EA" w:rsidRPr="009E5DD8">
        <w:rPr>
          <w:color w:val="000000" w:themeColor="text1"/>
        </w:rPr>
        <w:t xml:space="preserve"> the story such as Kevin, DJ X, Gigolo, O'Neal and others, I feel like it is O'Neal-El had the most influence. However, he was not given a big space</w:t>
      </w:r>
      <w:r w:rsidR="00E45083" w:rsidRPr="009E5DD8">
        <w:rPr>
          <w:color w:val="000000" w:themeColor="text1"/>
        </w:rPr>
        <w:t xml:space="preserve"> (</w:t>
      </w:r>
      <w:r w:rsidR="00E45083" w:rsidRPr="009E5DD8">
        <w:rPr>
          <w:color w:val="000000" w:themeColor="text1"/>
          <w:shd w:val="clear" w:color="auto" w:fill="FFFFFF"/>
        </w:rPr>
        <w:t>Senghor,2016).</w:t>
      </w:r>
    </w:p>
    <w:p w:rsidR="00FF5A03" w:rsidRPr="009E5DD8" w:rsidRDefault="001C3AAD" w:rsidP="00AD3BF8">
      <w:pPr>
        <w:spacing w:line="480" w:lineRule="auto"/>
        <w:ind w:firstLine="720"/>
        <w:rPr>
          <w:color w:val="000000" w:themeColor="text1"/>
        </w:rPr>
      </w:pPr>
      <w:r w:rsidRPr="009E5DD8">
        <w:rPr>
          <w:color w:val="000000" w:themeColor="text1"/>
        </w:rPr>
        <w:t xml:space="preserve">Shaka has a future after prison; he becomes a leader and mentor in his community, </w:t>
      </w:r>
      <w:r w:rsidR="001C4579" w:rsidRPr="009E5DD8">
        <w:rPr>
          <w:color w:val="000000" w:themeColor="text1"/>
        </w:rPr>
        <w:t>helping teenagers to avoid the same mistakes he made. When he is released from jail, he involves himself in speaking and mentoring as a way of helping kids at risk in is community. He gives an example of someone who has gained victory over really tough circumstances and is now a robust compassionate partner, friend, father and community member.</w:t>
      </w:r>
    </w:p>
    <w:p w:rsidR="008E21CB" w:rsidRPr="009E5DD8" w:rsidRDefault="008E21CB" w:rsidP="00AD3BF8">
      <w:pPr>
        <w:spacing w:line="480" w:lineRule="auto"/>
        <w:ind w:firstLine="720"/>
        <w:rPr>
          <w:color w:val="000000" w:themeColor="text1"/>
        </w:rPr>
      </w:pPr>
    </w:p>
    <w:p w:rsidR="008E21CB" w:rsidRPr="009E5DD8" w:rsidRDefault="008E21CB" w:rsidP="00AD3BF8">
      <w:pPr>
        <w:spacing w:line="480" w:lineRule="auto"/>
        <w:ind w:firstLine="720"/>
        <w:rPr>
          <w:color w:val="000000" w:themeColor="text1"/>
        </w:rPr>
      </w:pPr>
    </w:p>
    <w:p w:rsidR="008E21CB" w:rsidRPr="009E5DD8" w:rsidRDefault="008E21CB" w:rsidP="00AD3BF8">
      <w:pPr>
        <w:spacing w:line="480" w:lineRule="auto"/>
        <w:ind w:firstLine="720"/>
        <w:rPr>
          <w:color w:val="000000" w:themeColor="text1"/>
        </w:rPr>
      </w:pPr>
    </w:p>
    <w:p w:rsidR="008E21CB" w:rsidRPr="009E5DD8" w:rsidRDefault="008E21CB" w:rsidP="00AD3BF8">
      <w:pPr>
        <w:spacing w:line="480" w:lineRule="auto"/>
        <w:ind w:firstLine="720"/>
        <w:rPr>
          <w:color w:val="000000" w:themeColor="text1"/>
        </w:rPr>
      </w:pPr>
    </w:p>
    <w:p w:rsidR="008E21CB" w:rsidRPr="009E5DD8" w:rsidRDefault="008E21CB" w:rsidP="00AD3BF8">
      <w:pPr>
        <w:spacing w:line="480" w:lineRule="auto"/>
        <w:ind w:firstLine="720"/>
        <w:rPr>
          <w:color w:val="000000" w:themeColor="text1"/>
        </w:rPr>
      </w:pPr>
    </w:p>
    <w:p w:rsidR="008E21CB" w:rsidRPr="009E5DD8" w:rsidRDefault="008E21CB" w:rsidP="00AD3BF8">
      <w:pPr>
        <w:spacing w:line="480" w:lineRule="auto"/>
        <w:ind w:firstLine="720"/>
        <w:rPr>
          <w:color w:val="000000" w:themeColor="text1"/>
        </w:rPr>
      </w:pPr>
    </w:p>
    <w:p w:rsidR="008E21CB" w:rsidRPr="009E5DD8" w:rsidRDefault="008E21CB" w:rsidP="00AD3BF8">
      <w:pPr>
        <w:spacing w:line="480" w:lineRule="auto"/>
        <w:ind w:firstLine="720"/>
        <w:rPr>
          <w:color w:val="000000" w:themeColor="text1"/>
        </w:rPr>
      </w:pPr>
    </w:p>
    <w:p w:rsidR="008E0D51" w:rsidRDefault="008E0D51" w:rsidP="008E0D51">
      <w:pPr>
        <w:spacing w:line="480" w:lineRule="auto"/>
        <w:rPr>
          <w:color w:val="000000" w:themeColor="text1"/>
        </w:rPr>
      </w:pPr>
    </w:p>
    <w:p w:rsidR="00E45083" w:rsidRPr="009E5DD8" w:rsidRDefault="001C3AAD" w:rsidP="008E0D51">
      <w:pPr>
        <w:spacing w:line="480" w:lineRule="auto"/>
        <w:jc w:val="center"/>
        <w:rPr>
          <w:b/>
          <w:bCs/>
          <w:color w:val="000000" w:themeColor="text1"/>
          <w:shd w:val="clear" w:color="auto" w:fill="FFFFFF"/>
        </w:rPr>
      </w:pPr>
      <w:r w:rsidRPr="009E5DD8">
        <w:rPr>
          <w:b/>
          <w:bCs/>
          <w:color w:val="000000" w:themeColor="text1"/>
          <w:shd w:val="clear" w:color="auto" w:fill="FFFFFF"/>
        </w:rPr>
        <w:lastRenderedPageBreak/>
        <w:t>References</w:t>
      </w:r>
    </w:p>
    <w:p w:rsidR="008E21CB" w:rsidRPr="009E5DD8" w:rsidRDefault="001C3AAD" w:rsidP="009E5DD8">
      <w:pPr>
        <w:spacing w:line="480" w:lineRule="auto"/>
        <w:ind w:left="720" w:hanging="720"/>
        <w:rPr>
          <w:color w:val="000000" w:themeColor="text1"/>
          <w:shd w:val="clear" w:color="auto" w:fill="FFFFFF"/>
        </w:rPr>
      </w:pPr>
      <w:r w:rsidRPr="009E5DD8">
        <w:rPr>
          <w:color w:val="000000" w:themeColor="text1"/>
          <w:shd w:val="clear" w:color="auto" w:fill="FFFFFF"/>
        </w:rPr>
        <w:t>Garcia, A. (2016). Challenging Nonfiction. </w:t>
      </w:r>
      <w:r w:rsidRPr="009E5DD8">
        <w:rPr>
          <w:i/>
          <w:iCs/>
          <w:color w:val="000000" w:themeColor="text1"/>
          <w:shd w:val="clear" w:color="auto" w:fill="FFFFFF"/>
        </w:rPr>
        <w:t>Journal of Adolescent &amp; Adult Literacy</w:t>
      </w:r>
      <w:r w:rsidRPr="009E5DD8">
        <w:rPr>
          <w:color w:val="000000" w:themeColor="text1"/>
          <w:shd w:val="clear" w:color="auto" w:fill="FFFFFF"/>
        </w:rPr>
        <w:t>, </w:t>
      </w:r>
      <w:r w:rsidRPr="009E5DD8">
        <w:rPr>
          <w:i/>
          <w:iCs/>
          <w:color w:val="000000" w:themeColor="text1"/>
          <w:shd w:val="clear" w:color="auto" w:fill="FFFFFF"/>
        </w:rPr>
        <w:t>60</w:t>
      </w:r>
      <w:r w:rsidRPr="009E5DD8">
        <w:rPr>
          <w:color w:val="000000" w:themeColor="text1"/>
          <w:shd w:val="clear" w:color="auto" w:fill="FFFFFF"/>
        </w:rPr>
        <w:t>(2), 227-230.</w:t>
      </w:r>
    </w:p>
    <w:p w:rsidR="00E45083" w:rsidRPr="009E5DD8" w:rsidRDefault="001C3AAD" w:rsidP="009E5DD8">
      <w:pPr>
        <w:spacing w:line="480" w:lineRule="auto"/>
        <w:ind w:left="720" w:hanging="720"/>
        <w:rPr>
          <w:color w:val="000000" w:themeColor="text1"/>
          <w:shd w:val="clear" w:color="auto" w:fill="FFFFFF"/>
        </w:rPr>
      </w:pPr>
      <w:r w:rsidRPr="009E5DD8">
        <w:rPr>
          <w:color w:val="000000" w:themeColor="text1"/>
          <w:shd w:val="clear" w:color="auto" w:fill="FFFFFF"/>
        </w:rPr>
        <w:t>Osborn, M. (2018). </w:t>
      </w:r>
      <w:r w:rsidRPr="009E5DD8">
        <w:rPr>
          <w:i/>
          <w:iCs/>
          <w:color w:val="000000" w:themeColor="text1"/>
          <w:shd w:val="clear" w:color="auto" w:fill="FFFFFF"/>
        </w:rPr>
        <w:t>Michael Osborn on metaphor and style</w:t>
      </w:r>
      <w:r w:rsidRPr="009E5DD8">
        <w:rPr>
          <w:color w:val="000000" w:themeColor="text1"/>
          <w:shd w:val="clear" w:color="auto" w:fill="FFFFFF"/>
        </w:rPr>
        <w:t>. MSU Press.</w:t>
      </w:r>
    </w:p>
    <w:p w:rsidR="008E21CB" w:rsidRPr="009E5DD8" w:rsidRDefault="001C3AAD" w:rsidP="009E5DD8">
      <w:pPr>
        <w:spacing w:line="480" w:lineRule="auto"/>
        <w:ind w:left="720" w:hanging="720"/>
        <w:rPr>
          <w:color w:val="000000" w:themeColor="text1"/>
        </w:rPr>
      </w:pPr>
      <w:r w:rsidRPr="009E5DD8">
        <w:rPr>
          <w:color w:val="000000" w:themeColor="text1"/>
          <w:shd w:val="clear" w:color="auto" w:fill="FFFFFF"/>
        </w:rPr>
        <w:t>Ridgeway, L. (2019). Hell Is a Very Small Place. </w:t>
      </w:r>
      <w:r w:rsidRPr="009E5DD8">
        <w:rPr>
          <w:i/>
          <w:iCs/>
          <w:color w:val="000000" w:themeColor="text1"/>
          <w:shd w:val="clear" w:color="auto" w:fill="FFFFFF"/>
        </w:rPr>
        <w:t>Journal of Prisoners on Prisons</w:t>
      </w:r>
      <w:r w:rsidRPr="009E5DD8">
        <w:rPr>
          <w:color w:val="000000" w:themeColor="text1"/>
          <w:shd w:val="clear" w:color="auto" w:fill="FFFFFF"/>
        </w:rPr>
        <w:t>, </w:t>
      </w:r>
      <w:r w:rsidRPr="009E5DD8">
        <w:rPr>
          <w:i/>
          <w:iCs/>
          <w:color w:val="000000" w:themeColor="text1"/>
          <w:shd w:val="clear" w:color="auto" w:fill="FFFFFF"/>
        </w:rPr>
        <w:t>28</w:t>
      </w:r>
      <w:r w:rsidRPr="009E5DD8">
        <w:rPr>
          <w:color w:val="000000" w:themeColor="text1"/>
          <w:shd w:val="clear" w:color="auto" w:fill="FFFFFF"/>
        </w:rPr>
        <w:t>(1), 81-84.</w:t>
      </w:r>
    </w:p>
    <w:p w:rsidR="008E21CB" w:rsidRPr="009E5DD8" w:rsidRDefault="001C3AAD" w:rsidP="009E5DD8">
      <w:pPr>
        <w:spacing w:line="480" w:lineRule="auto"/>
        <w:ind w:left="720" w:hanging="720"/>
        <w:rPr>
          <w:color w:val="000000" w:themeColor="text1"/>
          <w:shd w:val="clear" w:color="auto" w:fill="FFFFFF"/>
        </w:rPr>
      </w:pPr>
      <w:r w:rsidRPr="009E5DD8">
        <w:rPr>
          <w:color w:val="000000" w:themeColor="text1"/>
          <w:shd w:val="clear" w:color="auto" w:fill="FFFFFF"/>
        </w:rPr>
        <w:t>Senghor, S. (2016). </w:t>
      </w:r>
      <w:r w:rsidRPr="009E5DD8">
        <w:rPr>
          <w:i/>
          <w:iCs/>
          <w:color w:val="000000" w:themeColor="text1"/>
          <w:shd w:val="clear" w:color="auto" w:fill="FFFFFF"/>
        </w:rPr>
        <w:t>Writing my wrongs: Life, death, and redemption in an American prison</w:t>
      </w:r>
      <w:r w:rsidRPr="009E5DD8">
        <w:rPr>
          <w:color w:val="000000" w:themeColor="text1"/>
          <w:shd w:val="clear" w:color="auto" w:fill="FFFFFF"/>
        </w:rPr>
        <w:t>. Convergent Books.</w:t>
      </w:r>
    </w:p>
    <w:p w:rsidR="008E21CB" w:rsidRPr="009E5DD8" w:rsidRDefault="008E21CB" w:rsidP="008E21CB">
      <w:pPr>
        <w:spacing w:line="480" w:lineRule="auto"/>
        <w:rPr>
          <w:color w:val="000000" w:themeColor="text1"/>
        </w:rPr>
      </w:pPr>
    </w:p>
    <w:sectPr w:rsidR="008E21CB" w:rsidRPr="009E5DD8" w:rsidSect="00E3310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6CDA" w:rsidRDefault="00876CDA">
      <w:pPr>
        <w:spacing w:after="0" w:line="240" w:lineRule="auto"/>
      </w:pPr>
      <w:r>
        <w:separator/>
      </w:r>
    </w:p>
  </w:endnote>
  <w:endnote w:type="continuationSeparator" w:id="1">
    <w:p w:rsidR="00876CDA" w:rsidRDefault="00876C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6CDA" w:rsidRDefault="00876CDA">
      <w:pPr>
        <w:spacing w:after="0" w:line="240" w:lineRule="auto"/>
      </w:pPr>
      <w:r>
        <w:separator/>
      </w:r>
    </w:p>
  </w:footnote>
  <w:footnote w:type="continuationSeparator" w:id="1">
    <w:p w:rsidR="00876CDA" w:rsidRDefault="00876C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8501477"/>
      <w:docPartObj>
        <w:docPartGallery w:val="Page Numbers (Top of Page)"/>
        <w:docPartUnique/>
      </w:docPartObj>
    </w:sdtPr>
    <w:sdtEndPr>
      <w:rPr>
        <w:noProof/>
      </w:rPr>
    </w:sdtEndPr>
    <w:sdtContent>
      <w:p w:rsidR="008E0D51" w:rsidRDefault="00E3310F">
        <w:pPr>
          <w:pStyle w:val="Header"/>
          <w:jc w:val="right"/>
        </w:pPr>
        <w:r>
          <w:fldChar w:fldCharType="begin"/>
        </w:r>
        <w:r w:rsidR="001C3AAD">
          <w:instrText xml:space="preserve"> PAGE   \* MERGEFORMAT </w:instrText>
        </w:r>
        <w:r>
          <w:fldChar w:fldCharType="separate"/>
        </w:r>
        <w:r w:rsidR="005373BF">
          <w:rPr>
            <w:noProof/>
          </w:rPr>
          <w:t>6</w:t>
        </w:r>
        <w:r>
          <w:rPr>
            <w:noProof/>
          </w:rPr>
          <w:fldChar w:fldCharType="end"/>
        </w:r>
      </w:p>
    </w:sdtContent>
  </w:sdt>
  <w:p w:rsidR="008E0D51" w:rsidRDefault="008E0D5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A526A"/>
    <w:rsid w:val="000059B1"/>
    <w:rsid w:val="00193CDA"/>
    <w:rsid w:val="001C3AAD"/>
    <w:rsid w:val="001C4579"/>
    <w:rsid w:val="001F260B"/>
    <w:rsid w:val="002246EA"/>
    <w:rsid w:val="002A526A"/>
    <w:rsid w:val="00401856"/>
    <w:rsid w:val="00405696"/>
    <w:rsid w:val="004301B8"/>
    <w:rsid w:val="005059B2"/>
    <w:rsid w:val="005373BF"/>
    <w:rsid w:val="005730A9"/>
    <w:rsid w:val="00650516"/>
    <w:rsid w:val="00876CDA"/>
    <w:rsid w:val="008A57D1"/>
    <w:rsid w:val="008E0D51"/>
    <w:rsid w:val="008E21CB"/>
    <w:rsid w:val="009E5DD8"/>
    <w:rsid w:val="00A54DFE"/>
    <w:rsid w:val="00AD3BF8"/>
    <w:rsid w:val="00AE084D"/>
    <w:rsid w:val="00AE3D57"/>
    <w:rsid w:val="00B43FAD"/>
    <w:rsid w:val="00C22908"/>
    <w:rsid w:val="00C22C5E"/>
    <w:rsid w:val="00DA02C7"/>
    <w:rsid w:val="00DE738B"/>
    <w:rsid w:val="00E3310F"/>
    <w:rsid w:val="00E45083"/>
    <w:rsid w:val="00E97B99"/>
    <w:rsid w:val="00F7580D"/>
    <w:rsid w:val="00FF5A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1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D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D51"/>
  </w:style>
  <w:style w:type="paragraph" w:styleId="Footer">
    <w:name w:val="footer"/>
    <w:basedOn w:val="Normal"/>
    <w:link w:val="FooterChar"/>
    <w:uiPriority w:val="99"/>
    <w:unhideWhenUsed/>
    <w:rsid w:val="008E0D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D5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1439</Words>
  <Characters>8204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2020-04-19T16:54:00Z</dcterms:created>
  <dcterms:modified xsi:type="dcterms:W3CDTF">2020-04-19T19:44:00Z</dcterms:modified>
</cp:coreProperties>
</file>